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727AF" w14:textId="4683ACA8" w:rsidR="004E58E0" w:rsidRDefault="004441B4" w:rsidP="004441B4">
      <w:pPr>
        <w:pStyle w:val="Titel"/>
      </w:pPr>
      <w:r>
        <w:t>Ondernemen in de zorg</w:t>
      </w:r>
      <w:r w:rsidR="00A4590D">
        <w:t xml:space="preserve"> –</w:t>
      </w:r>
      <w:r>
        <w:t xml:space="preserve"> w</w:t>
      </w:r>
      <w:bookmarkStart w:id="0" w:name="_GoBack"/>
      <w:bookmarkEnd w:id="0"/>
      <w:r>
        <w:t xml:space="preserve">eek 4.3 </w:t>
      </w:r>
    </w:p>
    <w:p w14:paraId="1C4A36EC" w14:textId="77777777" w:rsidR="004441B4" w:rsidRDefault="004441B4" w:rsidP="004441B4"/>
    <w:p w14:paraId="6629C71C" w14:textId="77777777" w:rsidR="004441B4" w:rsidRDefault="004441B4" w:rsidP="004441B4">
      <w:r>
        <w:t>Rechtsvormen</w:t>
      </w:r>
    </w:p>
    <w:p w14:paraId="6BC87308" w14:textId="77777777" w:rsidR="004441B4" w:rsidRDefault="004441B4" w:rsidP="004441B4">
      <w:pPr>
        <w:pStyle w:val="Lijstalinea"/>
        <w:numPr>
          <w:ilvl w:val="0"/>
          <w:numId w:val="1"/>
        </w:numPr>
      </w:pPr>
      <w:r>
        <w:t>Rechtspersoon (RP) – mogelijk drager van rechten en plichten</w:t>
      </w:r>
    </w:p>
    <w:p w14:paraId="03F1EF66" w14:textId="77777777" w:rsidR="004441B4" w:rsidRDefault="004441B4" w:rsidP="004441B4">
      <w:pPr>
        <w:pStyle w:val="Lijstalinea"/>
        <w:numPr>
          <w:ilvl w:val="1"/>
          <w:numId w:val="1"/>
        </w:numPr>
      </w:pPr>
      <w:r>
        <w:t>Kan schulden/verantwoordelijkheden en overeenkomsten aangaan</w:t>
      </w:r>
    </w:p>
    <w:p w14:paraId="7379C856" w14:textId="77777777" w:rsidR="004441B4" w:rsidRDefault="004441B4" w:rsidP="004441B4">
      <w:pPr>
        <w:pStyle w:val="Lijstalinea"/>
        <w:numPr>
          <w:ilvl w:val="1"/>
          <w:numId w:val="1"/>
        </w:numPr>
      </w:pPr>
      <w:r>
        <w:t>Kan aangeklaagd worden</w:t>
      </w:r>
    </w:p>
    <w:p w14:paraId="2207727F" w14:textId="77777777" w:rsidR="004441B4" w:rsidRDefault="004441B4" w:rsidP="004441B4"/>
    <w:p w14:paraId="12C0314E" w14:textId="77777777" w:rsidR="004441B4" w:rsidRDefault="004441B4" w:rsidP="004441B4">
      <w:r>
        <w:t>Eenmanszaak is gedreven door een persoon, er kunnen we andere werknemers werkzaam zijn. Maar een ondernemer vormt en bestuurt als natuurlijk persoon zijn onderneming.</w:t>
      </w:r>
    </w:p>
    <w:p w14:paraId="72303588" w14:textId="77777777" w:rsidR="004441B4" w:rsidRDefault="004441B4" w:rsidP="004441B4"/>
    <w:p w14:paraId="3E828516" w14:textId="77777777" w:rsidR="004441B4" w:rsidRDefault="004441B4" w:rsidP="004441B4">
      <w:r>
        <w:t>Een maatschap is een ondernemingsvorm die ontstaat door het sluiten van een overeenkomst. De maatschapsleden (maten), voegen allemaal iets toe aan de maatschap. Vaak is dit arbeid of geld, maar ook een inbreng van goederen is toegestaan. Het aandeel van elke maat in de winsten en verleien van de maatschap wordt in de maatschapsovereenkomst geregeld. Is dat niet gedaan dan is het aan deel van elke maat evenredig aan de waarde van wat hij heeft ingebracht. Heeft geen rechtspersoon dus de maten zijn persoonlijk aansprakelijk.</w:t>
      </w:r>
    </w:p>
    <w:p w14:paraId="30387F60" w14:textId="77777777" w:rsidR="004441B4" w:rsidRDefault="004441B4" w:rsidP="004441B4"/>
    <w:p w14:paraId="027B4C50" w14:textId="77777777" w:rsidR="004441B4" w:rsidRDefault="004441B4" w:rsidP="004441B4">
      <w:r>
        <w:t>De BV (besloten vennootschap) is zelf drager van zijn rechter en plichten. Houdt een scheiding tussen het vermogen van de aandeelhouders en</w:t>
      </w:r>
      <w:r w:rsidR="004F18B2">
        <w:t xml:space="preserve"> bestuurders en het vermogen van</w:t>
      </w:r>
      <w:r>
        <w:t xml:space="preserve"> de bv zelf. Besloten vennootschap is besloten – er is een </w:t>
      </w:r>
      <w:r w:rsidR="004F18B2">
        <w:t>beperkte kring v</w:t>
      </w:r>
      <w:r>
        <w:t>a</w:t>
      </w:r>
      <w:r w:rsidR="004F18B2">
        <w:t>n</w:t>
      </w:r>
      <w:r>
        <w:t xml:space="preserve"> aandeelhouders. Die aandeelhouders staan genoteerd in register dat wordt bijgehouden door het bestuur van de BV.</w:t>
      </w:r>
    </w:p>
    <w:p w14:paraId="4F2B42A6" w14:textId="77777777" w:rsidR="004441B4" w:rsidRDefault="004441B4" w:rsidP="004441B4"/>
    <w:p w14:paraId="49A8ACE1" w14:textId="77777777" w:rsidR="004441B4" w:rsidRDefault="004F18B2" w:rsidP="004441B4">
      <w:r>
        <w:t xml:space="preserve">Bij de </w:t>
      </w:r>
      <w:r w:rsidR="004441B4">
        <w:t xml:space="preserve">NV (naamloze vennootschap) </w:t>
      </w:r>
      <w:r>
        <w:t xml:space="preserve">zijn </w:t>
      </w:r>
      <w:r w:rsidR="004441B4">
        <w:t>aandeelhouders vaak niet bekend en niet aansprakelijk voor schulden. Aandelen zijn makkelijk overdraagbaar omdat ze niet op naam staan. Dit wordt vaak toegepast bij grote bedrijven.</w:t>
      </w:r>
    </w:p>
    <w:p w14:paraId="66FD04A9" w14:textId="77777777" w:rsidR="004441B4" w:rsidRDefault="004441B4" w:rsidP="004441B4"/>
    <w:p w14:paraId="13A8A7D5" w14:textId="77777777" w:rsidR="004441B4" w:rsidRDefault="004F18B2" w:rsidP="004441B4">
      <w:r>
        <w:t>De stichting staat bekend als rechtsvorm voor het goede doel. Er moet worden gehandeld volgens bepaalde wetten en ze moeten vooraf een bepaald doel verwezenlijken. Dit doel mag in het beginsel niet zijn het doen va uitkeringen aan oprichters of personen die die lid zijn van de organen (zoals het bestuur) van de stichting. Er mag dus geen winst gemaakt worden.</w:t>
      </w:r>
    </w:p>
    <w:p w14:paraId="483B4116" w14:textId="77777777" w:rsidR="004F18B2" w:rsidRDefault="004F18B2" w:rsidP="004441B4"/>
    <w:p w14:paraId="243CD75D" w14:textId="77777777" w:rsidR="004F18B2" w:rsidRDefault="004F18B2" w:rsidP="004441B4">
      <w:r>
        <w:t>Een vereniging verenigt verschillende personen in een bepaald verband. Een vereniging mag geen winst over leden, oprichters of bestuursleden verdelen.</w:t>
      </w:r>
    </w:p>
    <w:p w14:paraId="4D1ED39D" w14:textId="77777777" w:rsidR="004F18B2" w:rsidRDefault="004F18B2" w:rsidP="004441B4"/>
    <w:p w14:paraId="32A91D28" w14:textId="77777777" w:rsidR="004F18B2" w:rsidRDefault="004F18B2" w:rsidP="004441B4">
      <w:r>
        <w:t>Coöperatie heeft de vereniging als basis, zij mogen wel winst over leden verdelen.</w:t>
      </w:r>
    </w:p>
    <w:p w14:paraId="1CD04952" w14:textId="77777777" w:rsidR="004F18B2" w:rsidRDefault="004F18B2" w:rsidP="004441B4"/>
    <w:p w14:paraId="7D9994B2" w14:textId="77777777" w:rsidR="004F18B2" w:rsidRDefault="004F18B2" w:rsidP="004F18B2">
      <w:pPr>
        <w:jc w:val="center"/>
      </w:pPr>
      <w:r>
        <w:t>Bij de fysiotherapie gaat het om de eenmanszaak, BV of een maatschap</w:t>
      </w:r>
    </w:p>
    <w:p w14:paraId="07EA5C91" w14:textId="77777777" w:rsidR="004F18B2" w:rsidRDefault="004F18B2" w:rsidP="004F18B2"/>
    <w:p w14:paraId="44EDC95E" w14:textId="77777777" w:rsidR="004F18B2" w:rsidRDefault="00066997" w:rsidP="004F18B2">
      <w:r>
        <w:t>Arbeidsovereenkomst</w:t>
      </w:r>
    </w:p>
    <w:p w14:paraId="7152F8CE" w14:textId="77777777" w:rsidR="00066997" w:rsidRDefault="00066997" w:rsidP="00066997">
      <w:pPr>
        <w:pStyle w:val="Lijstalinea"/>
        <w:numPr>
          <w:ilvl w:val="0"/>
          <w:numId w:val="1"/>
        </w:numPr>
      </w:pPr>
      <w:r>
        <w:t>Geen CAO – dus onderhandelen over contract</w:t>
      </w:r>
    </w:p>
    <w:p w14:paraId="171FF8FD" w14:textId="77777777" w:rsidR="00066997" w:rsidRDefault="00066997" w:rsidP="00066997">
      <w:pPr>
        <w:pStyle w:val="Lijstalinea"/>
        <w:numPr>
          <w:ilvl w:val="0"/>
          <w:numId w:val="1"/>
        </w:numPr>
      </w:pPr>
      <w:r>
        <w:t xml:space="preserve">Rechten/plichten </w:t>
      </w:r>
    </w:p>
    <w:p w14:paraId="409FC904" w14:textId="77777777" w:rsidR="00066997" w:rsidRDefault="00066997" w:rsidP="00066997"/>
    <w:p w14:paraId="4CEF86C1" w14:textId="77777777" w:rsidR="00066997" w:rsidRPr="004441B4" w:rsidRDefault="00066997" w:rsidP="00066997"/>
    <w:sectPr w:rsidR="00066997" w:rsidRPr="004441B4" w:rsidSect="00A703EA">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1E99" w14:textId="77777777" w:rsidR="008427D9" w:rsidRDefault="008427D9" w:rsidP="004441B4">
      <w:r>
        <w:separator/>
      </w:r>
    </w:p>
  </w:endnote>
  <w:endnote w:type="continuationSeparator" w:id="0">
    <w:p w14:paraId="3D9E67EE" w14:textId="77777777" w:rsidR="008427D9" w:rsidRDefault="008427D9" w:rsidP="0044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5BE35" w14:textId="77777777" w:rsidR="00A4590D" w:rsidRDefault="00A4590D" w:rsidP="000A1ACE">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DD9C135" w14:textId="77777777" w:rsidR="00A4590D" w:rsidRDefault="00A4590D" w:rsidP="00A4590D">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262BA" w14:textId="77777777" w:rsidR="00A4590D" w:rsidRDefault="00A4590D" w:rsidP="000A1ACE">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427D9">
      <w:rPr>
        <w:rStyle w:val="Paginanummer"/>
        <w:noProof/>
      </w:rPr>
      <w:t>1</w:t>
    </w:r>
    <w:r>
      <w:rPr>
        <w:rStyle w:val="Paginanummer"/>
      </w:rPr>
      <w:fldChar w:fldCharType="end"/>
    </w:r>
  </w:p>
  <w:p w14:paraId="6D4846D6" w14:textId="77777777" w:rsidR="00A4590D" w:rsidRDefault="00A4590D" w:rsidP="00A4590D">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3AA66" w14:textId="77777777" w:rsidR="008427D9" w:rsidRDefault="008427D9" w:rsidP="004441B4">
      <w:r>
        <w:separator/>
      </w:r>
    </w:p>
  </w:footnote>
  <w:footnote w:type="continuationSeparator" w:id="0">
    <w:p w14:paraId="4747E23A" w14:textId="77777777" w:rsidR="008427D9" w:rsidRDefault="008427D9" w:rsidP="004441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2D0AB" w14:textId="77777777" w:rsidR="004441B4" w:rsidRDefault="004441B4">
    <w:pPr>
      <w:pStyle w:val="Koptekst"/>
    </w:pPr>
    <w:r>
      <w:t>Anne van Gimst</w:t>
    </w:r>
    <w:r>
      <w:tab/>
    </w:r>
    <w:r>
      <w:tab/>
      <w:t>20-05-2016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571E1"/>
    <w:multiLevelType w:val="hybridMultilevel"/>
    <w:tmpl w:val="1406853E"/>
    <w:lvl w:ilvl="0" w:tplc="323695F6">
      <w:start w:val="1"/>
      <w:numFmt w:val="bullet"/>
      <w:lvlText w:val="x"/>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B4"/>
    <w:rsid w:val="00066997"/>
    <w:rsid w:val="000A628A"/>
    <w:rsid w:val="00103D93"/>
    <w:rsid w:val="004441B4"/>
    <w:rsid w:val="004D6F00"/>
    <w:rsid w:val="004F18B2"/>
    <w:rsid w:val="007F6FCB"/>
    <w:rsid w:val="008427D9"/>
    <w:rsid w:val="00A4590D"/>
    <w:rsid w:val="00A703EA"/>
    <w:rsid w:val="00CB40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66B35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Teken"/>
    <w:uiPriority w:val="10"/>
    <w:qFormat/>
    <w:rsid w:val="004441B4"/>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441B4"/>
    <w:rPr>
      <w:rFonts w:asciiTheme="majorHAnsi" w:eastAsiaTheme="majorEastAsia" w:hAnsiTheme="majorHAnsi" w:cstheme="majorBidi"/>
      <w:spacing w:val="-10"/>
      <w:kern w:val="28"/>
      <w:sz w:val="56"/>
      <w:szCs w:val="56"/>
    </w:rPr>
  </w:style>
  <w:style w:type="paragraph" w:styleId="Koptekst">
    <w:name w:val="header"/>
    <w:basedOn w:val="Standaard"/>
    <w:link w:val="KoptekstTeken"/>
    <w:uiPriority w:val="99"/>
    <w:unhideWhenUsed/>
    <w:rsid w:val="004441B4"/>
    <w:pPr>
      <w:tabs>
        <w:tab w:val="center" w:pos="4536"/>
        <w:tab w:val="right" w:pos="9072"/>
      </w:tabs>
    </w:pPr>
  </w:style>
  <w:style w:type="character" w:customStyle="1" w:styleId="KoptekstTeken">
    <w:name w:val="Koptekst Teken"/>
    <w:basedOn w:val="Standaardalinea-lettertype"/>
    <w:link w:val="Koptekst"/>
    <w:uiPriority w:val="99"/>
    <w:rsid w:val="004441B4"/>
  </w:style>
  <w:style w:type="paragraph" w:styleId="Voettekst">
    <w:name w:val="footer"/>
    <w:basedOn w:val="Standaard"/>
    <w:link w:val="VoettekstTeken"/>
    <w:uiPriority w:val="99"/>
    <w:unhideWhenUsed/>
    <w:rsid w:val="004441B4"/>
    <w:pPr>
      <w:tabs>
        <w:tab w:val="center" w:pos="4536"/>
        <w:tab w:val="right" w:pos="9072"/>
      </w:tabs>
    </w:pPr>
  </w:style>
  <w:style w:type="character" w:customStyle="1" w:styleId="VoettekstTeken">
    <w:name w:val="Voettekst Teken"/>
    <w:basedOn w:val="Standaardalinea-lettertype"/>
    <w:link w:val="Voettekst"/>
    <w:uiPriority w:val="99"/>
    <w:rsid w:val="004441B4"/>
  </w:style>
  <w:style w:type="paragraph" w:styleId="Lijstalinea">
    <w:name w:val="List Paragraph"/>
    <w:basedOn w:val="Standaard"/>
    <w:uiPriority w:val="34"/>
    <w:qFormat/>
    <w:rsid w:val="004441B4"/>
    <w:pPr>
      <w:ind w:left="720"/>
      <w:contextualSpacing/>
    </w:pPr>
  </w:style>
  <w:style w:type="character" w:styleId="Paginanummer">
    <w:name w:val="page number"/>
    <w:basedOn w:val="Standaardalinea-lettertype"/>
    <w:uiPriority w:val="99"/>
    <w:semiHidden/>
    <w:unhideWhenUsed/>
    <w:rsid w:val="00A45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1887</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Gimst</dc:creator>
  <cp:keywords/>
  <dc:description/>
  <cp:lastModifiedBy>Anne van Gimst</cp:lastModifiedBy>
  <cp:revision>2</cp:revision>
  <dcterms:created xsi:type="dcterms:W3CDTF">2016-06-05T12:18:00Z</dcterms:created>
  <dcterms:modified xsi:type="dcterms:W3CDTF">2016-06-05T12:18:00Z</dcterms:modified>
</cp:coreProperties>
</file>